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49" w:rsidRDefault="000B02C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Curriculum Vitae</w:t>
      </w:r>
    </w:p>
    <w:p w:rsidR="006F5C49" w:rsidRDefault="000B02C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3895090</wp:posOffset>
            </wp:positionH>
            <wp:positionV relativeFrom="paragraph">
              <wp:posOffset>190500</wp:posOffset>
            </wp:positionV>
            <wp:extent cx="957580" cy="120840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1208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F5C49" w:rsidRDefault="000B02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Agnishwar</w:t>
      </w:r>
      <w:proofErr w:type="spellEnd"/>
      <w:r w:rsidR="00B41376"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Chakraborty</w:t>
      </w:r>
      <w:proofErr w:type="spellEnd"/>
    </w:p>
    <w:p w:rsidR="006F5C49" w:rsidRDefault="000B02C3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Designation: Guest Lecturer (SACT)</w:t>
      </w:r>
    </w:p>
    <w:p w:rsidR="006F5C49" w:rsidRDefault="000B02C3">
      <w:pPr>
        <w:rPr>
          <w:b/>
          <w:sz w:val="28"/>
          <w:szCs w:val="28"/>
        </w:rPr>
      </w:pPr>
      <w:r>
        <w:rPr>
          <w:b/>
          <w:sz w:val="28"/>
          <w:szCs w:val="28"/>
        </w:rPr>
        <w:t>Department: History</w:t>
      </w:r>
    </w:p>
    <w:p w:rsidR="006F5C49" w:rsidRDefault="000B02C3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Id/Contact Number: www.agnishwar2002@yahoo.co.in</w:t>
      </w:r>
    </w:p>
    <w:p w:rsidR="006F5C49" w:rsidRPr="000B02C3" w:rsidRDefault="000B02C3">
      <w:pPr>
        <w:rPr>
          <w:rFonts w:ascii="Georgia" w:eastAsia="Georgia" w:hAnsi="Georgia" w:cs="Georgia"/>
          <w:b/>
          <w:sz w:val="24"/>
          <w:szCs w:val="24"/>
        </w:rPr>
      </w:pPr>
      <w:r>
        <w:rPr>
          <w:b/>
          <w:sz w:val="28"/>
          <w:szCs w:val="28"/>
        </w:rPr>
        <w:t>Educational Qualif</w:t>
      </w:r>
      <w:r w:rsidR="00695AA9">
        <w:rPr>
          <w:b/>
          <w:sz w:val="28"/>
          <w:szCs w:val="28"/>
        </w:rPr>
        <w:t xml:space="preserve">ication </w:t>
      </w:r>
      <w:r>
        <w:rPr>
          <w:b/>
          <w:sz w:val="28"/>
          <w:szCs w:val="28"/>
        </w:rPr>
        <w:t>:</w:t>
      </w:r>
      <w:r w:rsidR="00695AA9">
        <w:rPr>
          <w:rFonts w:ascii="Georgia" w:eastAsia="Georgia" w:hAnsi="Georgia" w:cs="Georgia"/>
          <w:b/>
        </w:rPr>
        <w:t xml:space="preserve">M.A. </w:t>
      </w:r>
      <w:proofErr w:type="spellStart"/>
      <w:r>
        <w:rPr>
          <w:rFonts w:ascii="Georgia" w:eastAsia="Georgia" w:hAnsi="Georgia" w:cs="Georgia"/>
          <w:b/>
        </w:rPr>
        <w:t>B.Ed</w:t>
      </w:r>
      <w:proofErr w:type="spellEnd"/>
    </w:p>
    <w:p w:rsidR="006F5C49" w:rsidRDefault="000B02C3">
      <w:pPr>
        <w:rPr>
          <w:b/>
          <w:sz w:val="28"/>
          <w:szCs w:val="28"/>
        </w:rPr>
      </w:pPr>
      <w:r>
        <w:rPr>
          <w:b/>
          <w:sz w:val="28"/>
          <w:szCs w:val="28"/>
        </w:rPr>
        <w:t>Area of Interest: Music, Videography and Photography.</w:t>
      </w:r>
    </w:p>
    <w:p w:rsidR="006F5C49" w:rsidRDefault="000B02C3">
      <w:pPr>
        <w:rPr>
          <w:rFonts w:ascii="Georgia" w:eastAsia="Georgia" w:hAnsi="Georgia" w:cs="Georgia"/>
          <w:b/>
          <w:sz w:val="24"/>
          <w:szCs w:val="24"/>
        </w:rPr>
      </w:pPr>
      <w:r>
        <w:rPr>
          <w:b/>
          <w:sz w:val="28"/>
          <w:szCs w:val="28"/>
        </w:rPr>
        <w:t xml:space="preserve">Teaching Experience: </w:t>
      </w:r>
      <w:r>
        <w:rPr>
          <w:rFonts w:ascii="Georgia" w:eastAsia="Georgia" w:hAnsi="Georgia" w:cs="Georgia"/>
          <w:sz w:val="24"/>
          <w:szCs w:val="24"/>
        </w:rPr>
        <w:t xml:space="preserve">Completed the  tenure of   </w:t>
      </w:r>
      <w:r>
        <w:rPr>
          <w:rFonts w:ascii="Georgia" w:eastAsia="Georgia" w:hAnsi="Georgia" w:cs="Georgia"/>
          <w:b/>
          <w:sz w:val="24"/>
          <w:szCs w:val="24"/>
        </w:rPr>
        <w:t xml:space="preserve">Internship </w:t>
      </w:r>
      <w:r>
        <w:rPr>
          <w:rFonts w:ascii="Georgia" w:eastAsia="Georgia" w:hAnsi="Georgia" w:cs="Georgia"/>
          <w:sz w:val="24"/>
          <w:szCs w:val="24"/>
        </w:rPr>
        <w:t xml:space="preserve"> for 4 months ( 31</w:t>
      </w:r>
      <w:r>
        <w:rPr>
          <w:rFonts w:ascii="Georgia" w:eastAsia="Georgia" w:hAnsi="Georgia" w:cs="Georgia"/>
          <w:sz w:val="24"/>
          <w:szCs w:val="24"/>
          <w:vertAlign w:val="superscript"/>
        </w:rPr>
        <w:t>st</w:t>
      </w:r>
      <w:r>
        <w:rPr>
          <w:rFonts w:ascii="Georgia" w:eastAsia="Georgia" w:hAnsi="Georgia" w:cs="Georgia"/>
          <w:sz w:val="24"/>
          <w:szCs w:val="24"/>
        </w:rPr>
        <w:t xml:space="preserve"> August 2017 to 24</w:t>
      </w:r>
      <w:r>
        <w:rPr>
          <w:rFonts w:ascii="Georgia" w:eastAsia="Georgia" w:hAnsi="Georgia" w:cs="Georgia"/>
          <w:sz w:val="24"/>
          <w:szCs w:val="24"/>
          <w:vertAlign w:val="superscript"/>
        </w:rPr>
        <w:t>th</w:t>
      </w:r>
      <w:r>
        <w:rPr>
          <w:rFonts w:ascii="Georgia" w:eastAsia="Georgia" w:hAnsi="Georgia" w:cs="Georgia"/>
          <w:sz w:val="24"/>
          <w:szCs w:val="24"/>
        </w:rPr>
        <w:t xml:space="preserve"> November 2017),  a part of  the </w:t>
      </w:r>
      <w:proofErr w:type="spellStart"/>
      <w:r>
        <w:rPr>
          <w:rFonts w:ascii="Georgia" w:eastAsia="Georgia" w:hAnsi="Georgia" w:cs="Georgia"/>
          <w:sz w:val="24"/>
          <w:szCs w:val="24"/>
        </w:rPr>
        <w:t>B.EdCurriculum,as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  </w:t>
      </w:r>
      <w:r>
        <w:rPr>
          <w:rFonts w:ascii="Georgia" w:eastAsia="Georgia" w:hAnsi="Georgia" w:cs="Georgia"/>
          <w:b/>
          <w:sz w:val="24"/>
          <w:szCs w:val="24"/>
        </w:rPr>
        <w:t xml:space="preserve">Trainee  Teacher  </w:t>
      </w:r>
      <w:r>
        <w:rPr>
          <w:rFonts w:ascii="Georgia" w:eastAsia="Georgia" w:hAnsi="Georgia" w:cs="Georgia"/>
          <w:sz w:val="24"/>
          <w:szCs w:val="24"/>
        </w:rPr>
        <w:t>in</w:t>
      </w:r>
      <w:r>
        <w:rPr>
          <w:rFonts w:ascii="Georgia" w:eastAsia="Georgia" w:hAnsi="Georgia" w:cs="Georgia"/>
          <w:b/>
          <w:sz w:val="24"/>
          <w:szCs w:val="24"/>
        </w:rPr>
        <w:t xml:space="preserve"> A. K.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Ghosh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Memorial School, Kolkata.</w:t>
      </w:r>
    </w:p>
    <w:p w:rsidR="006F5C49" w:rsidRPr="000B02C3" w:rsidRDefault="000B02C3" w:rsidP="000B02C3">
      <w:pPr>
        <w:spacing w:after="0"/>
        <w:rPr>
          <w:rFonts w:ascii="Georgia" w:eastAsia="Georgia" w:hAnsi="Georgia" w:cs="Georgia"/>
          <w:sz w:val="24"/>
          <w:szCs w:val="24"/>
        </w:rPr>
      </w:pPr>
      <w:proofErr w:type="gramStart"/>
      <w:r>
        <w:rPr>
          <w:rFonts w:ascii="Georgia" w:eastAsia="Georgia" w:hAnsi="Georgia" w:cs="Georgia"/>
          <w:sz w:val="24"/>
          <w:szCs w:val="24"/>
        </w:rPr>
        <w:t xml:space="preserve">Currently associated with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SammilaniMahavidyalaya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as a </w:t>
      </w:r>
      <w:r>
        <w:rPr>
          <w:rFonts w:ascii="Georgia" w:eastAsia="Georgia" w:hAnsi="Georgia" w:cs="Georgia"/>
          <w:b/>
          <w:sz w:val="24"/>
          <w:szCs w:val="24"/>
        </w:rPr>
        <w:t>Guest Lecturer</w:t>
      </w:r>
      <w:r>
        <w:rPr>
          <w:rFonts w:ascii="Georgia" w:eastAsia="Georgia" w:hAnsi="Georgia" w:cs="Georgia"/>
          <w:sz w:val="24"/>
          <w:szCs w:val="24"/>
        </w:rPr>
        <w:t xml:space="preserve"> of History Department.</w:t>
      </w:r>
      <w:proofErr w:type="gramEnd"/>
    </w:p>
    <w:p w:rsidR="006F5C49" w:rsidRDefault="006F5C49">
      <w:pPr>
        <w:spacing w:after="0"/>
        <w:ind w:left="720"/>
        <w:rPr>
          <w:rFonts w:ascii="Georgia" w:eastAsia="Georgia" w:hAnsi="Georgia" w:cs="Georgia"/>
          <w:sz w:val="24"/>
          <w:szCs w:val="24"/>
        </w:rPr>
      </w:pPr>
    </w:p>
    <w:p w:rsidR="006F5C49" w:rsidRDefault="000B02C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Research Experience: None</w:t>
      </w:r>
    </w:p>
    <w:p w:rsidR="006F5C49" w:rsidRDefault="000B02C3">
      <w:pPr>
        <w:rPr>
          <w:b/>
          <w:sz w:val="28"/>
          <w:szCs w:val="28"/>
        </w:rPr>
      </w:pPr>
      <w:r>
        <w:rPr>
          <w:b/>
          <w:sz w:val="28"/>
          <w:szCs w:val="28"/>
        </w:rPr>
        <w:t>Publications: None</w:t>
      </w:r>
    </w:p>
    <w:p w:rsidR="00780FBF" w:rsidRDefault="000B02C3" w:rsidP="00780F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Seminar or Conference </w:t>
      </w:r>
      <w:proofErr w:type="spellStart"/>
      <w:r>
        <w:rPr>
          <w:b/>
          <w:sz w:val="28"/>
          <w:szCs w:val="28"/>
        </w:rPr>
        <w:t>attended:</w:t>
      </w:r>
      <w:r w:rsidR="00780FBF">
        <w:rPr>
          <w:sz w:val="28"/>
          <w:szCs w:val="28"/>
        </w:rPr>
        <w:t>Attended</w:t>
      </w:r>
      <w:proofErr w:type="spellEnd"/>
      <w:r w:rsidR="00780FBF">
        <w:rPr>
          <w:sz w:val="28"/>
          <w:szCs w:val="28"/>
        </w:rPr>
        <w:t xml:space="preserve"> Seminar on </w:t>
      </w:r>
      <w:proofErr w:type="spellStart"/>
      <w:r w:rsidR="00780FBF" w:rsidRPr="00131416">
        <w:rPr>
          <w:i/>
          <w:sz w:val="28"/>
          <w:szCs w:val="28"/>
        </w:rPr>
        <w:t>Visualising</w:t>
      </w:r>
      <w:proofErr w:type="spellEnd"/>
      <w:r w:rsidR="00780FBF" w:rsidRPr="00131416">
        <w:rPr>
          <w:i/>
          <w:sz w:val="28"/>
          <w:szCs w:val="28"/>
        </w:rPr>
        <w:t xml:space="preserve"> the </w:t>
      </w:r>
      <w:proofErr w:type="spellStart"/>
      <w:r w:rsidR="00780FBF" w:rsidRPr="00131416">
        <w:rPr>
          <w:i/>
          <w:sz w:val="28"/>
          <w:szCs w:val="28"/>
        </w:rPr>
        <w:t>Buddha:</w:t>
      </w:r>
      <w:r w:rsidR="00780FBF">
        <w:rPr>
          <w:sz w:val="28"/>
          <w:szCs w:val="28"/>
        </w:rPr>
        <w:t>Mahayanism</w:t>
      </w:r>
      <w:proofErr w:type="spellEnd"/>
      <w:r w:rsidR="00780FBF">
        <w:rPr>
          <w:sz w:val="28"/>
          <w:szCs w:val="28"/>
        </w:rPr>
        <w:t xml:space="preserve"> and the act of remembrance in early Buddhism </w:t>
      </w:r>
      <w:proofErr w:type="spellStart"/>
      <w:r w:rsidR="00780FBF">
        <w:rPr>
          <w:sz w:val="28"/>
          <w:szCs w:val="28"/>
        </w:rPr>
        <w:t>organised</w:t>
      </w:r>
      <w:proofErr w:type="spellEnd"/>
      <w:r w:rsidR="00780FBF">
        <w:rPr>
          <w:sz w:val="28"/>
          <w:szCs w:val="28"/>
        </w:rPr>
        <w:t xml:space="preserve"> by </w:t>
      </w:r>
      <w:r w:rsidR="00780FBF" w:rsidRPr="00E07BFB">
        <w:rPr>
          <w:b/>
          <w:sz w:val="28"/>
          <w:szCs w:val="28"/>
        </w:rPr>
        <w:t xml:space="preserve">Dept of </w:t>
      </w:r>
      <w:proofErr w:type="spellStart"/>
      <w:r w:rsidR="00780FBF" w:rsidRPr="00E07BFB">
        <w:rPr>
          <w:b/>
          <w:sz w:val="28"/>
          <w:szCs w:val="28"/>
        </w:rPr>
        <w:t>History</w:t>
      </w:r>
      <w:r w:rsidR="00780FBF">
        <w:rPr>
          <w:b/>
          <w:sz w:val="28"/>
          <w:szCs w:val="28"/>
        </w:rPr>
        <w:t>SammilaniMahavidyalaya</w:t>
      </w:r>
      <w:r w:rsidR="00780FBF" w:rsidRPr="00131416">
        <w:rPr>
          <w:sz w:val="28"/>
          <w:szCs w:val="28"/>
        </w:rPr>
        <w:t>on</w:t>
      </w:r>
      <w:proofErr w:type="spellEnd"/>
      <w:r w:rsidR="00780FBF" w:rsidRPr="00131416">
        <w:rPr>
          <w:sz w:val="28"/>
          <w:szCs w:val="28"/>
        </w:rPr>
        <w:t xml:space="preserve"> 26</w:t>
      </w:r>
      <w:r w:rsidR="00780FBF" w:rsidRPr="00131416">
        <w:rPr>
          <w:sz w:val="28"/>
          <w:szCs w:val="28"/>
          <w:vertAlign w:val="superscript"/>
        </w:rPr>
        <w:t>th</w:t>
      </w:r>
      <w:r w:rsidR="00780FBF" w:rsidRPr="00131416">
        <w:rPr>
          <w:sz w:val="28"/>
          <w:szCs w:val="28"/>
        </w:rPr>
        <w:t xml:space="preserve"> </w:t>
      </w:r>
      <w:proofErr w:type="spellStart"/>
      <w:r w:rsidR="00780FBF" w:rsidRPr="00131416">
        <w:rPr>
          <w:sz w:val="28"/>
          <w:szCs w:val="28"/>
        </w:rPr>
        <w:t>of</w:t>
      </w:r>
      <w:r w:rsidR="00780FBF">
        <w:rPr>
          <w:sz w:val="28"/>
          <w:szCs w:val="28"/>
        </w:rPr>
        <w:t>March</w:t>
      </w:r>
      <w:proofErr w:type="spellEnd"/>
      <w:r w:rsidR="00780FBF">
        <w:rPr>
          <w:sz w:val="28"/>
          <w:szCs w:val="28"/>
        </w:rPr>
        <w:t xml:space="preserve"> </w:t>
      </w:r>
      <w:r w:rsidR="00780FBF" w:rsidRPr="00131416">
        <w:rPr>
          <w:sz w:val="28"/>
          <w:szCs w:val="28"/>
        </w:rPr>
        <w:t>2019.</w:t>
      </w:r>
    </w:p>
    <w:p w:rsidR="00780FBF" w:rsidRPr="00131416" w:rsidRDefault="00780FBF" w:rsidP="00780FBF">
      <w:pPr>
        <w:rPr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Attended Workshop cum seminar on “Museum and Archives for understanding Indian history”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organised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by </w:t>
      </w:r>
      <w:r w:rsidRPr="00E07BFB">
        <w:rPr>
          <w:rFonts w:cstheme="minorHAnsi"/>
          <w:b/>
          <w:sz w:val="28"/>
          <w:szCs w:val="28"/>
          <w:shd w:val="clear" w:color="auto" w:fill="FFFFFF"/>
        </w:rPr>
        <w:t xml:space="preserve">Dept of History </w:t>
      </w:r>
      <w:proofErr w:type="spellStart"/>
      <w:r w:rsidRPr="00E07BFB">
        <w:rPr>
          <w:rFonts w:cstheme="minorHAnsi"/>
          <w:b/>
          <w:sz w:val="28"/>
          <w:szCs w:val="28"/>
          <w:shd w:val="clear" w:color="auto" w:fill="FFFFFF"/>
        </w:rPr>
        <w:t>SammilaniMahavidyalaya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on 11th November 2019.</w:t>
      </w:r>
    </w:p>
    <w:p w:rsidR="006F5C49" w:rsidRDefault="006F5C49" w:rsidP="00780FBF">
      <w:pPr>
        <w:rPr>
          <w:b/>
          <w:sz w:val="28"/>
          <w:szCs w:val="28"/>
        </w:rPr>
      </w:pPr>
      <w:bookmarkStart w:id="0" w:name="_GoBack"/>
      <w:bookmarkEnd w:id="0"/>
    </w:p>
    <w:p w:rsidR="006F5C49" w:rsidRDefault="006F5C49"/>
    <w:sectPr w:rsidR="006F5C49" w:rsidSect="00522FD1">
      <w:pgSz w:w="11907" w:h="16839"/>
      <w:pgMar w:top="1152" w:right="1382" w:bottom="245" w:left="188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C49"/>
    <w:rsid w:val="000B02C3"/>
    <w:rsid w:val="00131416"/>
    <w:rsid w:val="00522FD1"/>
    <w:rsid w:val="00695AA9"/>
    <w:rsid w:val="006F5C49"/>
    <w:rsid w:val="00780FBF"/>
    <w:rsid w:val="00B4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2FD1"/>
  </w:style>
  <w:style w:type="paragraph" w:styleId="Heading1">
    <w:name w:val="heading 1"/>
    <w:basedOn w:val="Normal"/>
    <w:next w:val="Normal"/>
    <w:rsid w:val="00522F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22F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22F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22F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22FD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22F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22FD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522F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22F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partho</dc:creator>
  <cp:lastModifiedBy>AVISHEK</cp:lastModifiedBy>
  <cp:revision>2</cp:revision>
  <dcterms:created xsi:type="dcterms:W3CDTF">2020-07-31T07:24:00Z</dcterms:created>
  <dcterms:modified xsi:type="dcterms:W3CDTF">2020-07-31T07:24:00Z</dcterms:modified>
</cp:coreProperties>
</file>